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56" w:rsidRPr="00876A56" w:rsidRDefault="00876A56" w:rsidP="00876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между пользователем сайта </w:t>
      </w:r>
      <w:hyperlink r:id="rId6" w:tgtFrame="_blank" w:history="1">
        <w:r w:rsidRPr="00876A56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www.tek-transport.ru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компанией ООО «</w:t>
      </w:r>
      <w:proofErr w:type="gramStart"/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Общие положения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ООО «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»  (далее по тексту – «Тек-транспорт») предлагает Пользователям использовать сервис для поиска и покупки билетов на автобусы, размещенный на интернет-портале </w:t>
      </w:r>
      <w:hyperlink r:id="rId7" w:tgtFrame="_blank" w:history="1">
        <w:r w:rsidRPr="00876A56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www.tek-transport.ru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(далее - tek-transport.ru) на условиях, изложенных в настоящем Пользовательском соглашении (далее – Соглашение). Соглашение может быть изменено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без какого-либо специального уведомления, новая редакция Соглашения вступает в силу с момента ее размещения на </w:t>
      </w:r>
      <w:hyperlink r:id="rId8" w:tgtFrame="_blank" w:history="1">
        <w:r w:rsidRPr="00876A56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www.tek-transport.ru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если иное не предусмотрено новой редакцией Соглашения.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Воспользовавшись любой функциональной возможностью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ru, Пользователь выражает свое безоговорочное согласие со всеми условиями настоящего Соглашения и обязуется их соблюдать или прекратить использование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Для того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чтобы воспользоваться сервисом для поиска и бронирования билетов на автобусы, размещенном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Пользователю необходимо иметь компьютер и доступ в Интернет. Все вопросы приобретения прав доступа в Интернет, покупки и наладки соответствующего оборудования и программных продуктов решаются Пользователем самостоятельно и не подпадают под действие настоящего Соглашения.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Пользователями сервиса для поиска и покупки билетов на автобусы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являются все лица, использующую любую функциональную возможность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Обслуживание клиентов производится ООО «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», зарегистрированным и действующим в соответствии с законодательством Российской Федерации.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Вся инфраструктура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а также его программное обеспечение и информация, размещенная на нем, является собственностью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за исключением информации, предоставленной поставщиками услуг (компаниями</w:t>
      </w:r>
      <w:r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перевозчиками).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Покупка Пользователем билета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(заканчивается нажатием кнопки "Купить", следующей за формой предоставления личных данных) равносильна акцепту им оферты, то есть окончательному согласию Пользователя со всеми условиями настоящего Соглашения и его подписанию обеими сторонами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 xml:space="preserve">Правила пользования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интернет-порталом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 xml:space="preserve"> www.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Принимая условия настоящего Соглашения, Пользователь подтверждает: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свою правоспособность и дееспособность – Пользователь имеет право заключать настоящее Соглашение от своего имени и прочих лиц, которыми Пользователь юридически уполномочен, а также вступать в любые договорные отношения, вытекающие из пользования возможностями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ru заключать договоры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на приобретение услуг с компаниями-перевозчиками, оплачивать услуги компаний-перевозчиков);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 случае действия в интересах третьих лиц, Пользователь обязуется проинформировать таких лиц об условиях бронирования/покупки, которые он производит в их интересах, включая все правила и ограничения, применимые к этому бронированию/покупке;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согласие о личной ответственности за обстоятельства, возложенные на него в результате заключения настоящего Соглашения и использование сервиса для поиска и покупки билетов на автобусы, размещенного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достоверность вводимых им при работе с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личных и персональных данных пассажиров, вносимых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ru,  принимая на себя всю ответственность за их точность и полноту;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согласие с тем, что все договоры о предоставлении услуг перевозки, доступных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ru.  Пользователь заключает напрямую с поставщиками данных услуг (компаниями-перевозчиками);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понимание того, что любое нарушение законных требований компании-перевозчика, а также самостоятельный отказ от уже забронированных и оплаченных услуг, может привести к аннуляции бронирования и/или билетов, возможным финансовым потерям со стороны Пользователя и отказу в доступе к </w:t>
      </w:r>
      <w:hyperlink r:id="rId9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согласие о личной ответственности за подготовку всех документов, необходимых для совершения поездки: Пользователю/Пассажиру следует самостоятельно ознакомиться с требованиями таможенного, паспортного, визового и иного контроля стран на выбранном маршруте, в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т.ч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. касающихся сроков действия документов, удостоверяющих личность и правилами провоза багажа, груза и ценностей. Пользователь/Пассажир принимает на себя всю ответственность за подготовку всех необходимых для поездки документов, таких как виза, действительный паспорт, документы необходимые для выезда несовершеннолетних детей;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понимание того, что билет (Электронный билет/Маршрутная квитанция) формируется в соответствии с актуальной информацией об услугах компаний-перевозчиков, которая предоставлена компаниями-перевозчиками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и расположена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 в том виде, в котором она получена;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понимание того, что:</w:t>
      </w:r>
    </w:p>
    <w:p w:rsidR="00876A56" w:rsidRPr="00876A56" w:rsidRDefault="00876A56" w:rsidP="00876A56">
      <w:pPr>
        <w:numPr>
          <w:ilvl w:val="3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компания-перевозчик несет ответственность за предоставление услуги по перевозке Пользователя/пассажира или третьих лиц, указанных в билете;</w:t>
      </w:r>
    </w:p>
    <w:p w:rsidR="00876A56" w:rsidRPr="00876A56" w:rsidRDefault="00876A56" w:rsidP="00876A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компания-перевозчик несет ответственность за задержку, отмену и/или перенос своих рейсов на условиях, указанных в </w:t>
      </w:r>
      <w:hyperlink r:id="rId10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Уставе автомобильного транспорта и городского наземного электрического транспорта (ФЗ №259-ФЗ от 08.11.2007)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и </w:t>
      </w:r>
      <w:hyperlink r:id="rId11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«Правилах перевозок пассажиров и багажа автомобильным транспортом и городским наземным электрическим транспортом», утвержденных Постановлением Правительства РФ от 01.10.2020 г. №1586</w:t>
        </w:r>
      </w:hyperlink>
      <w:r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(</w:t>
      </w:r>
      <w:hyperlink r:id="rId12" w:tgtFrame="_blank" w:history="1">
        <w:r w:rsidRPr="00876A56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http://www.consultant.ru/document/cons_doc_LAW_72388/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 Правилах перевозчика.</w:t>
      </w:r>
      <w:proofErr w:type="gramEnd"/>
    </w:p>
    <w:p w:rsidR="00876A56" w:rsidRPr="00876A56" w:rsidRDefault="00876A56" w:rsidP="00876A56">
      <w:pPr>
        <w:numPr>
          <w:ilvl w:val="3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компания-перевозчик несет ответственность за уровень обслуживания на своих рейсах.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Пользователь может сохранять на цифровое устройство, выводить на печать и использовать информацию, размещенную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ru, исключительно в целях личного, некоммерческого использования. Любое использование (в т. ч. цитирование) информации, размещенной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ru,  коммерческих целях возможно только при наличии письменного разрешения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.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Описание услуг, предоставляемых сервисом для поиска и покупки билетов на автобусы </w:t>
      </w:r>
      <w:hyperlink r:id="rId13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30"/>
            <w:szCs w:val="30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Сервис для поиска и покупки билетов на автобусы, принадлежащий ООО «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», предназначен исключительно для того, чтобы помогать Пользователям организовывать свои поездки, предоставлять Пользователям информацию о расписании автобусов и предложениях компаний-перевозчиков, обеспечивать Пользователям доступ к самостоятельному бронированию, оплате и оформлению электронных билетов.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содержит информацию о расписании автобусов, наличии мест, размерах тарифов (включая все налоги и сборы) на перевозки и правилах их применения, в том виде, в котором ее передают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поставщики услуг (компании-перевозчики) или их полномочные представители, как самостоятельно, так и через глобальные или локальные дистрибутивные системы.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Все договоры о предоставлении услуг пассажирской перевозки, информация о которых размещена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заключаются Пользователем напрямую с поставщиками данных услуг (компаниями-перевозчиками) в процессе оформления и покупки билетов.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Правила бронирования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Все предложения, цены, а также условия продажи билетов могут быть изменены поставщиками услуг (компаниями-перевозчиками) и/или Тек-транспорт  (по поручению компании-перевозчика) без предварительного уведомления Пользователя, ограничены по времени, наличию мест и срокам предварительного заказа, датам проезда, факторами выходных дней и праздников, сезонными колебаниями цен, а также временной неработоспособностью глобальных и локальных дистрибутивных систем,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инвенторных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систем бронирования компаний-перевозчиков и/или подвержены другим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изменениям, условиям и ограничениям.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Условия любых изменений в оформленных билетах, отказа от услуг, частичного и полного возврата, равно как и другие условия оказания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услуг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компаниями-перевозчиками, регламентируются </w:t>
      </w:r>
      <w:hyperlink r:id="rId14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Уставом автомобильного транспорта и городского наземного электрического транспорта (ФЗ №259-ФЗ от 08.11.2007)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 </w:t>
      </w:r>
      <w:hyperlink r:id="rId15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Правилами перевозок пассажиров и багажа автомобильным транспортом и городским наземным электрическим транспортом», утвержденных Постановлением Правительства РФ от 01.10.2020 г. №1586</w:t>
        </w:r>
      </w:hyperlink>
      <w:r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</w:t>
      </w:r>
      <w:r w:rsidRPr="00876A5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(http://www.consultant.ru/document/cons_</w:t>
      </w:r>
      <w:proofErr w:type="gramStart"/>
      <w:r w:rsidRPr="00876A5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doc_LAW_72388/)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Условиями компании-перевозчика, настоящим Соглашением, а также законодательством РФ.</w:t>
      </w:r>
      <w:proofErr w:type="gramEnd"/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Условия компании-перевозчика отображаются в системе бронирования в том виде, в котором они передаются поставщиками услуг (компаниями-перевозчиками). В случае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если Пользователь не может воспринять/оценить полноту и смысл информации из информации, размещенной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он может перед совершением оплаты и/или бронирования услуг связаться с оператором по телефонам 8 (8552) 99999-1 для уточнения и разъяснения информации. В случае необходимости получить/уточнить информацию о предстоящей поездке по уже купленному билету, Пользователь вправе связаться с оператором по телефонам 8 (8552) 99999-1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При бронировании билетов на рейсы в пределах РФ Фамилия Имя и Отчество (ФИО) пассажиров с российским гражданством вводятся на русском языке. При бронировании билетов на международные рейсы и на рейсы в пределах РФ (если Вы едете по национальному или заграничному паспорту) ФИО пассажиров вводятся в латинском регистре.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При оформлении Электронного билета Пользователь указывает персональные данные Пассажира как в документе и на языке, который указан в документе, используемом в поездке. Если документ оформлен на нескольких языках, Пользователь обязуется самостоятельно ознакомиться с правилами паспортного контроля на выбранном маршруте. Пользователь вправе, перед совершением оплаты и/или бронирования Электронного билета, связаться с оператором </w:t>
      </w:r>
      <w:proofErr w:type="spellStart"/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колл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-центра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по телефону 8 (8552)99999-1 или по электронной почте </w:t>
      </w:r>
      <w:hyperlink r:id="rId16" w:history="1"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info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tek</w:t>
        </w:r>
        <w:proofErr w:type="spellEnd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-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transport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ru</w:t>
        </w:r>
        <w:proofErr w:type="spellEnd"/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для уточнения и разъяснения информации, получения рекомендаций по оформлению Электронного билета.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Пользователь обязан указывать только достоверные и точные личные данные при оформлении Электронного билета, как собственные, так и третьих лиц, в пользу которых оформляется Электронный билет. Пользователь/Пассажир самостоятельно несет все риски, связанные с не указанием/ненадлежащим указанием персональных данных лиц (в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т.ч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. в части языка ввода персональных данных), в пользу которых оформлен Электронный билет,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а также с ненадлежащим уведомлением Пассажира о заключении и/или изменении условий договора перевозки. В случае предоставления Пользователем недостоверной/некорректной информации при оформлении Электронного билета, риск отказа в предоставлении услуги по перевозке/сложностей при прохождении таможенного контроля лежит на Пользователе.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Заказы, оформленные Пользователем, носят окончательный характер. Сразу же после поступления от Пользователя сформированного заказа и его полной оплаты,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приступает к оформлению билетов.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Все билеты оформляются только после совершения Пользователем оплаты (при оплате платежной картой - после соответствующей проверки прохождения транзакции оплаты по платежной карте).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После совершения оплаты, в соответствии с положениями </w:t>
      </w:r>
      <w:hyperlink r:id="rId17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Федерального закона "О применении контрольно-кассовой техники при осуществлении наличных денежных расчетов и (или) расчетов с использованием электронных средств платежа" от 22.05.2003 N54-ФЗ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</w:t>
      </w:r>
      <w:r w:rsidRPr="00876A56">
        <w:t xml:space="preserve"> </w:t>
      </w:r>
      <w:r w:rsidRPr="00876A5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http://www.consultant.ru/document/cons_doc_LAW_42359/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на электронный адрес, или номер телефона, указанный Пользователем при оформлении билетов, будет направлен электронный чек.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Действительность электронного чека Пользователь может проверить по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указанному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на нем QR-коду на сайте налоговой инспекции </w:t>
      </w:r>
      <w:hyperlink r:id="rId18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www.nalog.ru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.</w:t>
      </w:r>
      <w:r w:rsidRPr="00876A56">
        <w:t xml:space="preserve"> </w:t>
      </w:r>
      <w:r>
        <w:br/>
      </w:r>
      <w:r>
        <w:rPr>
          <w:rFonts w:ascii="Arial" w:hAnsi="Arial" w:cs="Arial"/>
          <w:color w:val="005BD1"/>
          <w:sz w:val="23"/>
          <w:szCs w:val="23"/>
          <w:shd w:val="clear" w:color="auto" w:fill="FFFFFF"/>
        </w:rPr>
        <w:t>https://www.nalog.gov.ru/rn16/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 случае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если транзакция по платежной карте будет оценена Тек-транспорт/банком-партнером как подозрительная, Тек-транспорт  может запросить у Пользователя ряд документов, подтверждающих принадлежность платежной карты Пользователю.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Возврат денег в размере, предусмотренном законодательством и условиями компании-перевозчика, производится на платежную карту, которой был оплачен заказ, если оплата была произведена платежной картой или наличными средствами, если оплата была произведена наличными.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Изменение личных данных любого из пассажиров в оформленном билете может привести к изменению условий перевозки, так как для изменения этих данных необходимо произвести аннуляцию оформленного бронирования/покупки билета и оформление нового, в соответствии с условиями компаний-перевозчиков. Таким образом, Пользователь принимает на себя все возможные риски (оформление нового заказа, изменение тарифа, возврат денежных средств, штрафы), связанные с его действиями по допущению ошибок и неточностей в предоставлении личных данных.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Компания-перевозчик в одностороннем порядке либо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(по поручению компании-перевозчика) может аннулировать бронь или уже оформленный билет в случае «двойных» бронирований (т.н.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double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booking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– повторное бронирование одного и того же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 xml:space="preserve">пассажира на один и тот же рейс). Для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избежания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«двойных бронирований» Пользователю необходимо отменить все ранее сделанные в других системах бронирования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дублирующиеся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заказы. В противном случае,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 несет ответственности за аннуляцию компаниями-перевозчиками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забронированых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мест или уже выписанных билетов.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Билеты для нижеперечисленных категорий граждан (в связи с особенностями обслуживания) могут быть забронированы и оформлены только в офисах компаний-перевозчиков (либо на автовокзале/автостанции) во избежание риска отказа в приеме к перевозке со стороны перевозчика: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Несопровождаемый несовершеннолетний ребенок;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Инвалид в кресле-каталке;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Больной на носилках;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Пассажир, лишенный зрения или лишенный слуха.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 случае, когда Пользователь по каким-либо причинам хочет отменить поездку, ему необходимо подать заявление о возврате билета в личном кабинете на сайте www.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 случае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если Пользователь хочет направить в адрес Тек-транспорт  жалобу/претензию, ему необходимо: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Через личный кабинет на сайте </w:t>
      </w:r>
      <w:hyperlink r:id="rId19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  <w:r w:rsidRPr="00876A5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tek-transport.</w:t>
        </w:r>
        <w:r w:rsidRPr="00876A56">
          <w:rPr>
            <w:rFonts w:ascii="Times New Roman" w:eastAsia="Times New Roman" w:hAnsi="Times New Roman" w:cs="Times New Roman"/>
            <w:color w:val="424543"/>
            <w:sz w:val="24"/>
            <w:szCs w:val="24"/>
            <w:lang w:eastAsia="ru-RU"/>
          </w:rPr>
          <w:t>r</w:t>
        </w:r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u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оставить заявку на возврат, с обязательным указанием причины обращения и описанием жалобы/претензии по конкретному билету/заказу.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Составить официальную претензию в письменном виде (с указанием даты составления претензии, подписью заявителя и приложением документов, подтверждающих обстоятельства, указанные в жалобе/претензии) и отправить ее почтой России/курьером по адресу ООО «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», указанному в разделе 9 настоящего Соглашения.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Составить официальную претензию в письменном виде (с указанием даты составления претензии, подписью заявителя и приложением документов, подтверждающих обстоятельства, указанные в жалобе/претензии) и отправить ее скан (четкое изображение и читаемый текст) на электронный адрес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</w:t>
      </w:r>
      <w:hyperlink r:id="rId20" w:history="1"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info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tek</w:t>
        </w:r>
        <w:proofErr w:type="spellEnd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-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transport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ru</w:t>
        </w:r>
        <w:proofErr w:type="spellEnd"/>
      </w:hyperlink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Оплата услуг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имеет право взимать с Пользователя дополнительные сервисные (агентские) сборы за услуги по бронированию и оформлению/продаже билетов, а также за возврат и обмен ранее оформленного билета.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Сервисный сбор за оформление включается в общую стоимость билета (услуги), оформляемого Пользователем.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Наличие и размер данных сборов зависит от условий, компании-перевозчика).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Размер сервисного сбора устанавливается отдельно для каждого варианта перевозки и указывается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месте с подробными деталями рейса, а также отображается в получаемом Пользователем билете (маршрутной квитанции/электронном билете).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В случае полного или частичного возврата билетов Пользователем, сервисный сбор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возврату не подлежит вне зависимости от причин возврата (добровольный возврат или вынужденный возврат по вине перевозчика).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имеет право предоставлять пользователям скидки от тарифа, заявленного поставщиком услуг (компанией-перевозчиком). В случае полного или частичного возврата билетов, при оформлении которых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была предоставлена скидка, размер такой скидки удерживается Тек-транспорт  при расчете суммы к возврату, вне зависимости от причин возврата (добровольный возврат или вынужденный возврат по вине перевозчика).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Сервисный сбор, который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имеет право взимать с Пользователя за услуги по обмену или внесению любых изменений в билеты, включается в общую стоимость обмена и внесения изменений наравне со сборами компании.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При оплате Пользователем билетов с помощью банковской карты посредством инструментов интернет-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эквайринга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берёт на себя обязательство не хранить на своей стороне информацию о номере, сроке действия, или других параметрах банковской карты Пользователя. Весь процесс авторизации и перечисления средств со счета Пользователя производится им в режиме безопасного соединения.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имеет право запросить у Пользователя следующие документы: копию банковской карты с обеих сторон так, чтобы были отчетливо видны имя/фамилия и подпись держателя карты, первые шесть и последние четыре цифры номера карты, а также копию документа, удостоверяющего личность.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имеет право отказать Пользователю в предоставлении услуг по своему усмотрению, в том числе, в случае отказа от предоставления указанных в п.5.7. настоящего Соглашения документов. В этом случае средства, перечисленные Пользователем за заказанные услуги, подлежат возврату в соответствии с настоящим Соглашением.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Окончательная стоимость билетов в Сервисе для поиска и покупки билетов на автобусы,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отображается в российских рублях.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В случае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если валюта карты Пользователя отлична от российских рублей, банк-эмитент карты Пользователя конвертирует указанную сумму в валюту РФ по своему внутреннему курсу, таким образом, сумма в валюте карты может отличаться от суммы, указанной на </w:t>
      </w:r>
      <w:hyperlink r:id="rId21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(в том числе в большую сторону), поскольку внутренний курс банка всегда отличается от опубликованных курсов ЦБ РФ или FOREX. В этом случае, до оплаты с использованием платежной карты, Пользователь обязан уточнить внутренний курс банка-эмитента карты и размер комиссии банка за конвертацию. Своей оплатой Пользователь подтверждает, что до момента оплаты получил соответствующую информацию и ознакомлен с итоговой ценой в валюте карты.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Датой исполнения обязательств Пользователя по оплате услуг сервиса для поиска и покупки билетов на автобусы с помощью платежной карты является дата зачисления денежных средств на расчетный счет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.</w:t>
      </w:r>
      <w:proofErr w:type="gramEnd"/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При способах оплаты билетов, отличных от оплаты банковской картой, используются Российские рубли. Указанная на </w:t>
      </w:r>
      <w:hyperlink r:id="rId22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цена в Российских рублях действительна при условии полной оплаты заказа в день бронирования на территории Российской Федерации.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используются самые современные технологии с целью обеспечения оптимального уровня безопасности торговых сделок с использованием кредитных карт. Персональные данные каждого клиента, а также данные его кредитной карты при работе с </w:t>
      </w:r>
      <w:hyperlink r:id="rId23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ru обеспечены надежной защитой.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гарантирует, что информация о Пользователях услуг сервиса для поиска и покупки билетов на автобусы не может быть перехвачена или дешифрована посторонними лицами.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Конфиденциальность и персональные данные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обязуется использовать все личные и персональные данные Пользователя, указываемые им в процессе оформления билетов на автобусы, исключительно для оформления продажи соответствующих услуг, идентификации и поддержки клиентов.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обязуется ни при каких условиях не распространять и не передавать личные данные Пользователя третьим лицам, иначе как в целях оформления билетов на автобус и за исключением случаев, предусмотренных действующим Законодательством Российской Федерации.</w:t>
      </w:r>
    </w:p>
    <w:p w:rsidR="00876A56" w:rsidRPr="00876A56" w:rsidRDefault="00876A56" w:rsidP="00876A56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Оплата Пользователем билета на автобус является безусловным и безотзывным согласием на сбор и обработку - систематизацию,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накоплениe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хранениe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уточнениe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использованиe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распространениe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уничтожениe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и любым другим образом - на неограниченный срок, за исключением случаев, установленных действующим законодательством РФ, - своих персональных данных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а также третьим лицам без дальнейшего уведомления Пользователя об обработке его персональных данных (в том числе их передачу и распространение), с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целью осуществления деятельности по предоставлению услуг по перевозке (в том числе заключения и выполнения условий договоров), связанной с ней финансово-хозяйственной деятельности, осуществление посреднической (агентской)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деятельности и/или реализации и регулирования других отношений, требующих обработки персональных данных, в соответствии с требованиями </w:t>
      </w:r>
      <w:hyperlink r:id="rId24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Федерального закона от 09.02.2007 N16-ФЗ "О транспортной безопасности" (с изменениями и дополнениями)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 </w:t>
      </w:r>
      <w:hyperlink r:id="rId25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Федерального закона от 27.07.2006 №152-ФЗ «О персональных данных</w:t>
        </w:r>
        <w:proofErr w:type="gramEnd"/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</w:t>
      </w:r>
      <w:hyperlink r:id="rId26" w:tgtFrame="_blank" w:history="1">
        <w:r w:rsidRPr="00876A56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http://www.consultant.ru/document/Cons_doc_LAW_61801/</w:t>
        </w:r>
      </w:hyperlink>
    </w:p>
    <w:p w:rsidR="00876A56" w:rsidRPr="00876A56" w:rsidRDefault="00876A56" w:rsidP="004E309F">
      <w:p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и действующего законодательства РФ.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Предоставляя свои персональные данные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Пользователь дает согласие на их обработку Тек-транспорт , в том числе в целях продвижения товаров и услуг, а также передачу персональных данных третьим лицам, привлеченным Тек-транспорт  с целью выполнения обязательств перед Пользователем. В случаях, когда Пользователь (родитель, опекун) осуществляет оформление билета для ребенка (до 14 лет), согласие на обработку персональных данных ребенка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получает от родителя/опекуна.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Пользователь дает согласие на получение от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транзакционно-триггерных сообщений, информационных сообщений, а также новостных и маркетинговых сообщений. Частота сообщений зависит от факторов и действий Пользователя, в то же время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берет на себя обязанность предпринять разумные усилия, чтобы Пользователь не получал чрезмерные объёмы рассылок.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Пользователь несет ответственность за достоверность информации/сведений, размещаемых им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общедоступной форме (комментарии, отзывы).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вправе осуществлять записи телефонных разговоров с Пользователем. При этом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обязуется: предотвращать попытки несанкционированного доступа к информации, полученной в ходе телефонных переговоров и/или передачу ее третьим лицам, не имеющим непосредственного отношения к исполнению Заказов.</w:t>
      </w:r>
    </w:p>
    <w:p w:rsidR="00876A56" w:rsidRPr="005F6202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Каждому Пользователю при бронировании/покупке билета присваивается персональный ID-номер, который Пользователь может узнать в своем личном кабинете на сайте </w:t>
      </w:r>
      <w:r w:rsidRPr="005F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ru. ID-номер присваивается с целью идентификации Пользователя при последующих посещениях сайта </w:t>
      </w:r>
      <w:r w:rsidRPr="005F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proofErr w:type="gramStart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  <w:proofErr w:type="gramEnd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 а также для эффективной обработки заказов (формирование истории заказов), предложения Пользователю интересующей его рекламной информации Тек-транспорт .</w:t>
      </w:r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br/>
        <w:t>ID-номер Пользователя может передаваться третьей стороне, без согласования с Пользователем.</w:t>
      </w:r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br/>
        <w:t>Пользователь вправе отказаться от присвоения ему ID-номера, обратившись по адресу электронной почты: </w:t>
      </w:r>
      <w:hyperlink r:id="rId27" w:history="1"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info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tek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-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transport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.ru</w:t>
        </w:r>
        <w:proofErr w:type="gramStart"/>
      </w:hyperlink>
      <w:r w:rsidR="005F6202" w:rsidRPr="000971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</w:t>
      </w:r>
      <w:proofErr w:type="gramEnd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случае, если Пользователь хочет отказаться от получения рассылки, то для этого достаточно кликнуть по ссылке «Отписаться от рассылки» внизу письма. Отписка от получения сообщений всегда доступна внизу каждого </w:t>
      </w:r>
      <w:proofErr w:type="spellStart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email</w:t>
      </w:r>
      <w:proofErr w:type="spellEnd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-сообщения, а также </w:t>
      </w:r>
      <w:proofErr w:type="gramStart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всегда реагирует на просьбу Пользователя об отписке от получения сообщений при обращении в службу технической поддержки (</w:t>
      </w:r>
      <w:hyperlink r:id="rId28" w:history="1"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info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tek</w:t>
        </w:r>
        <w:proofErr w:type="spellEnd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-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transport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ru</w:t>
        </w:r>
        <w:proofErr w:type="spellEnd"/>
      </w:hyperlink>
      <w:r w:rsidRPr="005F6202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).</w:t>
      </w:r>
    </w:p>
    <w:p w:rsidR="00876A56" w:rsidRPr="00876A56" w:rsidRDefault="00876A56" w:rsidP="004E309F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 xml:space="preserve">Пользователь предоставляет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свое согласие на смену цели обработки персональных данных. Оплата Пользователем билета является подтверждением, что его известили о включении в баз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у(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ы) персональных данных Тек-транспорт , известили о его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праваx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 сообщили о цели сбора данных и лицах, которым передаются персональные данные Пользователя в соответствии с требованиями </w:t>
      </w:r>
      <w:hyperlink r:id="rId29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Федерального закона от 09.02.2007 N16-ФЗ "О транспортной безопасности" (с изменениями и дополнениями)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 </w:t>
      </w:r>
      <w:hyperlink r:id="rId30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Федерального закона от 27.07.2006 №152-ФЗ «О персональных данных»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</w:t>
      </w:r>
      <w:hyperlink r:id="rId31" w:tgtFrame="_blank" w:history="1">
        <w:r w:rsidR="004E309F" w:rsidRPr="004E309F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http://www.consultant.ru/document/Cons_doc_LAW_61801/</w:t>
        </w:r>
      </w:hyperlink>
      <w:r w:rsidR="004E309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и действующего законодательства РФ.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Пользователь соглашается с тем, что не может изменять, воспроизводить, публиковать, создавать производные формы или распространять любую информацию, размещенную на </w:t>
      </w:r>
      <w:hyperlink r:id="rId32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ru. Пользователь также дает согласие не использовать никакого автоматизированного программного обеспечения для сбора или копирования информации с целью доступа к материалам и данным </w:t>
      </w:r>
      <w:hyperlink r:id="rId33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ru, а также не использовать никакого программного обеспечения, способного нанести вред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нарушить его нормальное функционирование.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Ответственность сторон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Ответственность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:</w:t>
      </w:r>
      <w:proofErr w:type="gramEnd"/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Сервис для поиска и покупки билетов на автобусы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ru является динамической системой, компоненты которой могут в любой момент быть изменены или дополнены, в связи с этим Пользователю предлагается использовать систему бронирования в режиме «как есть». В случае полной или частичной неработоспособности системы и ее компонентов в течение какого-либо времени, а также при отсутствии возможности доступа Пользователя к системе или несения им любых косвенных или прямых затрат в связи с данными обстоятельствами,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 несет перед Пользователем никакой ответственности.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Вся информация, касающаяся автобусных рейсов, размещается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ru  полном соответствии с тем, как она предоставлена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непосредственно компаниями-перевозчиками или их полномочными представителями по поручению и на основании предоставленных компаниями-перевозчиками данных.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,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несмотря на компетентность и тщательный отбор поставщиков услуг, не имеет возможности производить тотальную независимую проверку предоставляемой компаниями-перевозчиками информации, и не может гарантировать полное отсутствие неточностей в ней, в связи с чем не несет перед Пользователем ответственности за любые ошибочные данные об услугах, равно как и за причиненный Пользователю вред или убытки из-за наличия ошибок в размещаемой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 информации.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 несет ответственности за несоблюдение компаниями-перевозчиками или их представителями условий предоставления услуг по 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>перевозке, правил обслуживания и пунктуальности, так как это находится в исключительном ведении компаний-перевозчиков. Компании-перевозчики и другие поставщики услуг, представленные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  являются независимыми контрагентами и не являются агентами или сотрудниками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.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Тек-транспорт  не отвечает за действия, ошибки, нарушения правил, гарантий или халатность любой из таких компаний-перевозчиков, а также за проистекающий из этих факторов личный урон, ущерб здоровью, смерти, ущерб имуществу или другого рода моральный и материальный ущерб или затраты. Тек-транспорт  не несет ответственность и не будет возмещать расходы в случае задержек или отмен рейсов, забастовок, форс-мажорных обстоятельств и по любым другим поводам, не находящимся под непосредственным контролем Тек-транспорт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.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Также Тек-транспорт  не несет ответственности за любые дополнительные расходы, недомолвки, задержки, изменения маршрутов или действия правительств и властей.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  не несет ответственности за качество и защищенность используемых Пользователем каналов связи при использовании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равно как и за любой ущерб, причиненный Пользователю в результате использования им некачественных или незащищенных каналов связи.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несет ответственность за оказываемые Тек-транспорт  услуги, указанные в разделе 3 Пользовательского соглашения (предоставление помощи Пользователям в организации своих поездок, предоставление Пользователям информации о расписании автобусов и предложений компаний-перевозчиков, обеспечение Пользователям доступа к самостоятельному бронированию, оплате и оформлению электронных билетов), в соответствии с законодательством Российской Федерации.</w:t>
      </w:r>
    </w:p>
    <w:p w:rsidR="00876A56" w:rsidRPr="00876A56" w:rsidRDefault="00876A56" w:rsidP="00876A56">
      <w:pPr>
        <w:numPr>
          <w:ilvl w:val="2"/>
          <w:numId w:val="1"/>
        </w:numPr>
        <w:shd w:val="clear" w:color="auto" w:fill="FFFFFF"/>
        <w:spacing w:before="180" w:after="100" w:afterAutospacing="1" w:line="360" w:lineRule="atLeast"/>
        <w:ind w:left="192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 несет ответственности за сбор и подготовку Пользователем всех документов, необходимых для пользования услугами компании-перевозчика. Пользователь/Пассажир принимает на себя обязательства по самостоятельному сбору и подготовке всех необходимых для поездки документов.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 не несет ответственности за незнание или несоблюдение пассажиром данных требований.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Заключительные положения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Тек-транспорт  оставляет за собой право в любое время вносить изменения в условия использования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  а также изменять условия настоящего Соглашения до получения от пользователя согласия с его условиями. Если время вступления изменений в силу специально не оговорено, они начинают свое действие с момента публикации на </w:t>
      </w:r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ru.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lastRenderedPageBreak/>
        <w:t xml:space="preserve">К настоящему Соглашению и отношениям, 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возникающими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 в связи с использованием Сервиса для поиска и покупки билетов на автобусы </w:t>
      </w:r>
      <w:hyperlink r:id="rId34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www.</w:t>
        </w:r>
      </w:hyperlink>
      <w:r w:rsidRPr="008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tek-transport.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ru, подлежит применению действующее Законодательство Российской Федерации.</w:t>
      </w:r>
    </w:p>
    <w:p w:rsidR="00876A56" w:rsidRPr="00876A56" w:rsidRDefault="00876A56" w:rsidP="00876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30"/>
          <w:szCs w:val="30"/>
          <w:lang w:eastAsia="ru-RU"/>
        </w:rPr>
        <w:t>Контактные данные</w:t>
      </w:r>
    </w:p>
    <w:p w:rsidR="00876A56" w:rsidRPr="00876A56" w:rsidRDefault="00876A56" w:rsidP="00876A56">
      <w:pPr>
        <w:numPr>
          <w:ilvl w:val="1"/>
          <w:numId w:val="1"/>
        </w:numPr>
        <w:shd w:val="clear" w:color="auto" w:fill="FFFFFF"/>
        <w:spacing w:before="180" w:after="100" w:afterAutospacing="1" w:line="360" w:lineRule="atLeast"/>
        <w:ind w:left="960"/>
        <w:jc w:val="both"/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</w:pP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Физический адрес ООО «Тек-транспорт»: 420061,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г</w:t>
      </w:r>
      <w:proofErr w:type="gram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.К</w:t>
      </w:r>
      <w:proofErr w:type="gram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азань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ул.Космонавтов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 xml:space="preserve">, д.41, </w:t>
      </w:r>
      <w:proofErr w:type="spellStart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корп.б</w:t>
      </w:r>
      <w:proofErr w:type="spellEnd"/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, оф.707 ИНН </w:t>
      </w:r>
      <w:hyperlink r:id="rId35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1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660287584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br/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br/>
        <w:t>Контактные номера телефонов </w:t>
      </w:r>
      <w:hyperlink r:id="rId36" w:tgtFrame="_blank" w:history="1">
        <w:r w:rsidRPr="00876A56">
          <w:rPr>
            <w:rFonts w:ascii="Times New Roman" w:eastAsia="Times New Roman" w:hAnsi="Times New Roman" w:cs="Times New Roman"/>
            <w:color w:val="F9253F"/>
            <w:sz w:val="24"/>
            <w:szCs w:val="24"/>
            <w:lang w:eastAsia="ru-RU"/>
          </w:rPr>
          <w:t>8(8552) </w:t>
        </w:r>
      </w:hyperlink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t>99999-1</w:t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br/>
      </w:r>
      <w:r w:rsidRPr="00876A56">
        <w:rPr>
          <w:rFonts w:ascii="Times New Roman" w:eastAsia="Times New Roman" w:hAnsi="Times New Roman" w:cs="Times New Roman"/>
          <w:color w:val="424543"/>
          <w:sz w:val="24"/>
          <w:szCs w:val="24"/>
          <w:lang w:eastAsia="ru-RU"/>
        </w:rPr>
        <w:br/>
        <w:t>Адрес электронной почты Администрации сайта для рассмотрения обращений Пользователей и иных лиц, включая оказание технической поддержки пользователей: </w:t>
      </w:r>
      <w:hyperlink r:id="rId37" w:history="1"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info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tek</w:t>
        </w:r>
        <w:proofErr w:type="spellEnd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-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transport</w:t>
        </w:r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="005F6202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ru</w:t>
        </w:r>
        <w:proofErr w:type="spellEnd"/>
      </w:hyperlink>
      <w:bookmarkStart w:id="0" w:name="_GoBack"/>
      <w:bookmarkEnd w:id="0"/>
    </w:p>
    <w:p w:rsidR="00A83B54" w:rsidRPr="00876A56" w:rsidRDefault="00A83B54" w:rsidP="00876A56">
      <w:pPr>
        <w:jc w:val="both"/>
        <w:rPr>
          <w:rFonts w:ascii="Times New Roman" w:hAnsi="Times New Roman" w:cs="Times New Roman"/>
        </w:rPr>
      </w:pPr>
    </w:p>
    <w:sectPr w:rsidR="00A83B54" w:rsidRPr="00876A56" w:rsidSect="00876A5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7CC3"/>
    <w:multiLevelType w:val="multilevel"/>
    <w:tmpl w:val="4B0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56"/>
    <w:rsid w:val="004E309F"/>
    <w:rsid w:val="005F6202"/>
    <w:rsid w:val="00876A56"/>
    <w:rsid w:val="00A83B54"/>
    <w:rsid w:val="00D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43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-transport.ru/" TargetMode="External"/><Relationship Id="rId13" Type="http://schemas.openxmlformats.org/officeDocument/2006/relationships/hyperlink" Target="https://busfor.ru/" TargetMode="External"/><Relationship Id="rId18" Type="http://schemas.openxmlformats.org/officeDocument/2006/relationships/hyperlink" Target="https://www.nalog.ru/" TargetMode="External"/><Relationship Id="rId26" Type="http://schemas.openxmlformats.org/officeDocument/2006/relationships/hyperlink" Target="http://www.consultant.ru/document/Cons_doc_LAW_61801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busfor.ru/" TargetMode="External"/><Relationship Id="rId34" Type="http://schemas.openxmlformats.org/officeDocument/2006/relationships/hyperlink" Target="https://busfor.ru/" TargetMode="External"/><Relationship Id="rId7" Type="http://schemas.openxmlformats.org/officeDocument/2006/relationships/hyperlink" Target="http://www.tek-transport.ru/" TargetMode="External"/><Relationship Id="rId12" Type="http://schemas.openxmlformats.org/officeDocument/2006/relationships/hyperlink" Target="http://www.consultant.ru/document/cons_doc_LAW_72388/" TargetMode="External"/><Relationship Id="rId17" Type="http://schemas.openxmlformats.org/officeDocument/2006/relationships/hyperlink" Target="http://www.consultant.ru/document/cons_doc_LAW_42359/" TargetMode="External"/><Relationship Id="rId25" Type="http://schemas.openxmlformats.org/officeDocument/2006/relationships/hyperlink" Target="http://www.consultant.ru/document/Cons_doc_LAW_61801/" TargetMode="External"/><Relationship Id="rId33" Type="http://schemas.openxmlformats.org/officeDocument/2006/relationships/hyperlink" Target="https://busfor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tek-transport.ru" TargetMode="External"/><Relationship Id="rId20" Type="http://schemas.openxmlformats.org/officeDocument/2006/relationships/hyperlink" Target="mailto:info@tek-transport.ru" TargetMode="External"/><Relationship Id="rId29" Type="http://schemas.openxmlformats.org/officeDocument/2006/relationships/hyperlink" Target="http://www.consultant.ru/document/cons_doc_LAW_6606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k-transport.ru/" TargetMode="External"/><Relationship Id="rId11" Type="http://schemas.openxmlformats.org/officeDocument/2006/relationships/hyperlink" Target="http://www.consultant.ru/document/cons_doc_LAW_364025/" TargetMode="External"/><Relationship Id="rId24" Type="http://schemas.openxmlformats.org/officeDocument/2006/relationships/hyperlink" Target="http://www.consultant.ru/document/cons_doc_LAW_66069/" TargetMode="External"/><Relationship Id="rId32" Type="http://schemas.openxmlformats.org/officeDocument/2006/relationships/hyperlink" Target="https://busfor.ru/" TargetMode="External"/><Relationship Id="rId37" Type="http://schemas.openxmlformats.org/officeDocument/2006/relationships/hyperlink" Target="mailto:info@tek-transpo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64025/" TargetMode="External"/><Relationship Id="rId23" Type="http://schemas.openxmlformats.org/officeDocument/2006/relationships/hyperlink" Target="https://busfor.ru/" TargetMode="External"/><Relationship Id="rId28" Type="http://schemas.openxmlformats.org/officeDocument/2006/relationships/hyperlink" Target="mailto:info@tek-transport.ru" TargetMode="External"/><Relationship Id="rId36" Type="http://schemas.openxmlformats.org/officeDocument/2006/relationships/hyperlink" Target="tel:8807075425" TargetMode="External"/><Relationship Id="rId10" Type="http://schemas.openxmlformats.org/officeDocument/2006/relationships/hyperlink" Target="http://www.consultant.ru/document/cons_doc_LAW_72388/" TargetMode="External"/><Relationship Id="rId19" Type="http://schemas.openxmlformats.org/officeDocument/2006/relationships/hyperlink" Target="https://busfor.ru/" TargetMode="External"/><Relationship Id="rId31" Type="http://schemas.openxmlformats.org/officeDocument/2006/relationships/hyperlink" Target="http://www.consultant.ru/document/Cons_doc_LAW_618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for.ru/" TargetMode="External"/><Relationship Id="rId14" Type="http://schemas.openxmlformats.org/officeDocument/2006/relationships/hyperlink" Target="http://www.consultant.ru/document/cons_doc_LAW_72388/" TargetMode="External"/><Relationship Id="rId22" Type="http://schemas.openxmlformats.org/officeDocument/2006/relationships/hyperlink" Target="https://busfor.ru/" TargetMode="External"/><Relationship Id="rId27" Type="http://schemas.openxmlformats.org/officeDocument/2006/relationships/hyperlink" Target="mailto:info@tek-transport.ru" TargetMode="External"/><Relationship Id="rId30" Type="http://schemas.openxmlformats.org/officeDocument/2006/relationships/hyperlink" Target="http://www.consultant.ru/document/Cons_doc_LAW_61801/" TargetMode="External"/><Relationship Id="rId35" Type="http://schemas.openxmlformats.org/officeDocument/2006/relationships/hyperlink" Target="tel:7705952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4539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2022-02-03T12:14:00Z</dcterms:created>
  <dcterms:modified xsi:type="dcterms:W3CDTF">2022-02-04T07:17:00Z</dcterms:modified>
</cp:coreProperties>
</file>